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CACFE">
      <w:pPr>
        <w:widowControl/>
        <w:spacing w:line="240" w:lineRule="auto"/>
        <w:ind w:firstLine="0" w:firstLineChars="0"/>
        <w:rPr>
          <w:rFonts w:hint="default" w:eastAsia="黑体" w:cs="Times New Roman"/>
          <w:lang w:eastAsia="zh-CN"/>
        </w:rPr>
      </w:pPr>
      <w:r>
        <w:rPr>
          <w:rFonts w:hint="default" w:ascii="Times New Roman" w:eastAsia="黑体" w:cs="Times New Roman"/>
        </w:rPr>
        <w:t>附件</w:t>
      </w:r>
      <w:r>
        <w:rPr>
          <w:rFonts w:hint="eastAsia" w:eastAsia="黑体" w:cs="Times New Roman"/>
          <w:lang w:val="en-US" w:eastAsia="zh-CN"/>
        </w:rPr>
        <w:t>2</w:t>
      </w:r>
    </w:p>
    <w:p w14:paraId="2F36651B">
      <w:pPr>
        <w:widowControl/>
        <w:autoSpaceDN w:val="0"/>
        <w:snapToGrid w:val="0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202</w:t>
      </w:r>
      <w:r>
        <w:rPr>
          <w:rFonts w:hint="eastAsia" w:eastAsia="方正小标宋简体" w:cs="Times New Roman"/>
          <w:bCs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浙江省优秀工业新产品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 xml:space="preserve">申报汇总表 </w:t>
      </w:r>
    </w:p>
    <w:p w14:paraId="3CF6029A">
      <w:pPr>
        <w:widowControl/>
        <w:autoSpaceDN/>
        <w:snapToGrid/>
        <w:ind w:firstLine="560" w:firstLineChars="200"/>
        <w:jc w:val="left"/>
        <w:rPr>
          <w:rFonts w:hint="default" w:ascii="Times New Roman" w:hAnsi="Times New Roman" w:eastAsia="仿宋_GB2312" w:cs="Times New Roman"/>
          <w:bCs w:val="0"/>
          <w:kern w:val="2"/>
          <w:sz w:val="28"/>
          <w:szCs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bCs w:val="0"/>
          <w:kern w:val="2"/>
          <w:sz w:val="28"/>
          <w:szCs w:val="22"/>
          <w:lang w:val="en-US" w:eastAsia="zh-CN"/>
        </w:rPr>
        <w:t>填报单位</w:t>
      </w:r>
      <w:r>
        <w:rPr>
          <w:rFonts w:hint="default" w:ascii="Times New Roman" w:hAnsi="Times New Roman" w:cs="Times New Roman"/>
          <w:bCs w:val="0"/>
          <w:kern w:val="2"/>
          <w:sz w:val="28"/>
          <w:szCs w:val="22"/>
          <w:lang w:val="en-US" w:eastAsia="zh-CN"/>
        </w:rPr>
        <w:t>（盖章）</w:t>
      </w:r>
      <w:r>
        <w:rPr>
          <w:rFonts w:hint="default" w:ascii="Times New Roman" w:hAnsi="Times New Roman" w:eastAsia="仿宋_GB2312" w:cs="Times New Roman"/>
          <w:bCs w:val="0"/>
          <w:kern w:val="2"/>
          <w:sz w:val="28"/>
          <w:szCs w:val="22"/>
          <w:lang w:val="en-US" w:eastAsia="zh-CN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167"/>
        <w:gridCol w:w="4013"/>
        <w:gridCol w:w="3754"/>
      </w:tblGrid>
      <w:tr w14:paraId="7887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03" w:type="dxa"/>
            <w:noWrap w:val="0"/>
            <w:vAlign w:val="center"/>
          </w:tcPr>
          <w:p w14:paraId="1F65DBA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67" w:type="dxa"/>
            <w:noWrap w:val="0"/>
            <w:vAlign w:val="center"/>
          </w:tcPr>
          <w:p w14:paraId="26D3D0F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4013" w:type="dxa"/>
            <w:noWrap w:val="0"/>
            <w:vAlign w:val="center"/>
          </w:tcPr>
          <w:p w14:paraId="7F8ADB4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申报产品名称及型号</w:t>
            </w:r>
          </w:p>
        </w:tc>
        <w:tc>
          <w:tcPr>
            <w:tcW w:w="3754" w:type="dxa"/>
            <w:noWrap w:val="0"/>
            <w:vAlign w:val="center"/>
          </w:tcPr>
          <w:p w14:paraId="277301C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</w:rPr>
              <w:t>是否列入“415X”先进制造业集群（若是，请列明集群名称）</w:t>
            </w:r>
          </w:p>
        </w:tc>
      </w:tr>
      <w:tr w14:paraId="0CA1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3" w:type="dxa"/>
            <w:noWrap w:val="0"/>
            <w:vAlign w:val="center"/>
          </w:tcPr>
          <w:p w14:paraId="0FAD9B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3167" w:type="dxa"/>
            <w:noWrap w:val="0"/>
            <w:vAlign w:val="center"/>
          </w:tcPr>
          <w:p w14:paraId="1E3566A5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013" w:type="dxa"/>
            <w:noWrap w:val="0"/>
            <w:vAlign w:val="center"/>
          </w:tcPr>
          <w:p w14:paraId="4F78DEAD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754" w:type="dxa"/>
            <w:noWrap w:val="0"/>
            <w:vAlign w:val="center"/>
          </w:tcPr>
          <w:p w14:paraId="3A5134C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yellow"/>
              </w:rPr>
            </w:pPr>
          </w:p>
        </w:tc>
      </w:tr>
      <w:tr w14:paraId="0431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903" w:type="dxa"/>
            <w:noWrap w:val="0"/>
            <w:vAlign w:val="center"/>
          </w:tcPr>
          <w:p w14:paraId="7E91D8B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167" w:type="dxa"/>
            <w:noWrap w:val="0"/>
            <w:vAlign w:val="center"/>
          </w:tcPr>
          <w:p w14:paraId="7EB5EB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4013" w:type="dxa"/>
            <w:noWrap w:val="0"/>
            <w:vAlign w:val="center"/>
          </w:tcPr>
          <w:p w14:paraId="2F320AE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754" w:type="dxa"/>
            <w:noWrap w:val="0"/>
            <w:vAlign w:val="center"/>
          </w:tcPr>
          <w:p w14:paraId="779F9B3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yellow"/>
              </w:rPr>
            </w:pPr>
          </w:p>
        </w:tc>
      </w:tr>
    </w:tbl>
    <w:p w14:paraId="4D2FBA13"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2"/>
          <w:lang w:eastAsia="zh-CN"/>
        </w:rPr>
      </w:pPr>
      <w:r>
        <w:rPr>
          <w:rFonts w:ascii="Times New Roman" w:hAnsi="Times New Roman" w:cs="Times New Roman"/>
          <w:sz w:val="28"/>
          <w:szCs w:val="22"/>
        </w:rPr>
        <w:t>填报人：</w:t>
      </w:r>
      <w:r>
        <w:rPr>
          <w:rFonts w:hint="default" w:ascii="Times New Roman" w:hAnsi="Times New Roman" w:cs="Times New Roman"/>
          <w:sz w:val="28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2"/>
        </w:rPr>
        <w:t xml:space="preserve"> </w:t>
      </w:r>
      <w:r>
        <w:rPr>
          <w:rFonts w:hint="default" w:ascii="Times New Roman" w:hAnsi="Times New Roman" w:cs="Times New Roman"/>
          <w:sz w:val="28"/>
          <w:szCs w:val="22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2"/>
        </w:rPr>
        <w:t>联系电话（手机）</w:t>
      </w:r>
      <w:r>
        <w:rPr>
          <w:rFonts w:hint="default" w:ascii="Times New Roman" w:hAnsi="Times New Roman" w:cs="Times New Roman"/>
          <w:sz w:val="28"/>
          <w:szCs w:val="22"/>
          <w:lang w:eastAsia="zh-CN"/>
        </w:rPr>
        <w:t>：</w:t>
      </w:r>
    </w:p>
    <w:p w14:paraId="083A2190">
      <w:pPr>
        <w:widowControl/>
        <w:spacing w:line="240" w:lineRule="auto"/>
        <w:ind w:firstLine="0" w:firstLineChars="0"/>
        <w:rPr>
          <w:rFonts w:ascii="Times New Roman" w:hAnsi="Times New Roman" w:eastAsia="宋体" w:cs="Times New Roman"/>
          <w:sz w:val="22"/>
          <w:szCs w:val="22"/>
        </w:rPr>
      </w:pPr>
    </w:p>
    <w:p w14:paraId="6326FEA1">
      <w:pPr>
        <w:widowControl w:val="0"/>
        <w:adjustRightInd w:val="0"/>
        <w:snapToGrid w:val="0"/>
        <w:spacing w:after="160" w:line="278" w:lineRule="auto"/>
        <w:ind w:left="0" w:firstLine="560" w:firstLineChars="200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-SA"/>
        </w:rPr>
        <w:t>“415X”先进制造业集群：智能物联、高端软件、智能光伏、集成电路、人工智能、新能源汽车及零部件、新能源装备、智能电气、机器人与数控机床、高端船舶与海工装备、现代纺织与服装、现代家具与智能家电、生物医药与医疗器械、绿色石化、高端新材料。</w:t>
      </w:r>
    </w:p>
    <w:p w14:paraId="2D1679B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C412E"/>
    <w:rsid w:val="3A0C412E"/>
    <w:rsid w:val="7143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2025-04-02T07:22:00Z</dcterms:created>
  <dc:creator>毛毛扎</dc:creator>
  <cp:lastModifiedBy>毛毛扎</cp:lastModifiedBy>
  <dcterms:modified xsi:type="dcterms:W3CDTF">2025-04-02T07:23:07Z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8493312159AE44AC950AF1A6373C5341_11</vt:lpwstr>
  </property>
  <property fmtid="{D5CDD505-2E9C-101B-9397-08002B2CF9AE}" pid="4" name="KSOTemplateDocerSaveRecord">
    <vt:lpwstr>eyJoZGlkIjoiMjcxYzBiZWI5MzFjZmVjODBlYWEzYTU0MGE2MjA4NDIiLCJ1c2VySWQiOiI3MjIxOTkzOTIifQ==</vt:lpwstr>
  </property>
</Properties>
</file>